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7DFC" w14:textId="77777777" w:rsidR="001D51EF" w:rsidRDefault="001D51EF">
      <w:pPr>
        <w:spacing w:before="71"/>
        <w:ind w:left="1681" w:right="1682"/>
        <w:jc w:val="center"/>
        <w:rPr>
          <w:b/>
          <w:sz w:val="24"/>
        </w:rPr>
      </w:pPr>
    </w:p>
    <w:p w14:paraId="57869665" w14:textId="77777777" w:rsidR="00ED4D75" w:rsidRDefault="00ED4D75">
      <w:pPr>
        <w:spacing w:before="71"/>
        <w:ind w:left="1681" w:right="1682"/>
        <w:jc w:val="center"/>
        <w:rPr>
          <w:b/>
          <w:sz w:val="24"/>
        </w:rPr>
      </w:pPr>
    </w:p>
    <w:p w14:paraId="411CF500" w14:textId="41C5ACE5" w:rsidR="009575A8" w:rsidRDefault="001D51EF">
      <w:pPr>
        <w:spacing w:before="71"/>
        <w:ind w:left="1681" w:right="1682"/>
        <w:jc w:val="center"/>
        <w:rPr>
          <w:b/>
          <w:sz w:val="24"/>
        </w:rPr>
      </w:pPr>
      <w:r>
        <w:rPr>
          <w:b/>
          <w:sz w:val="24"/>
        </w:rPr>
        <w:t>TOWN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COUNTRY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LIBRARY</w:t>
      </w:r>
      <w:r>
        <w:rPr>
          <w:b/>
          <w:spacing w:val="-2"/>
          <w:sz w:val="24"/>
        </w:rPr>
        <w:t xml:space="preserve"> DISTRICT</w:t>
      </w:r>
    </w:p>
    <w:p w14:paraId="411CF501" w14:textId="77777777" w:rsidR="009575A8" w:rsidRDefault="001D51EF">
      <w:pPr>
        <w:ind w:left="1681" w:right="1681"/>
        <w:jc w:val="center"/>
        <w:rPr>
          <w:b/>
          <w:sz w:val="24"/>
        </w:rPr>
      </w:pPr>
      <w:r>
        <w:rPr>
          <w:b/>
          <w:sz w:val="24"/>
        </w:rPr>
        <w:t>Regular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Board </w:t>
      </w:r>
      <w:r>
        <w:rPr>
          <w:b/>
          <w:spacing w:val="-2"/>
          <w:sz w:val="24"/>
        </w:rPr>
        <w:t>Meeting</w:t>
      </w:r>
    </w:p>
    <w:p w14:paraId="411CF502" w14:textId="78655065" w:rsidR="009575A8" w:rsidRDefault="001D51EF">
      <w:pPr>
        <w:ind w:left="2066" w:right="2065"/>
        <w:jc w:val="center"/>
        <w:rPr>
          <w:b/>
          <w:sz w:val="24"/>
        </w:rPr>
      </w:pPr>
      <w:r>
        <w:rPr>
          <w:b/>
          <w:sz w:val="24"/>
        </w:rPr>
        <w:t>July 1</w:t>
      </w:r>
      <w:r w:rsidR="008800FE">
        <w:rPr>
          <w:b/>
          <w:sz w:val="24"/>
        </w:rPr>
        <w:t>1</w:t>
      </w:r>
      <w:r>
        <w:rPr>
          <w:b/>
          <w:sz w:val="24"/>
        </w:rPr>
        <w:t xml:space="preserve">, </w:t>
      </w:r>
      <w:proofErr w:type="gramStart"/>
      <w:r>
        <w:rPr>
          <w:b/>
          <w:sz w:val="24"/>
        </w:rPr>
        <w:t>202</w:t>
      </w:r>
      <w:r w:rsidR="008800FE">
        <w:rPr>
          <w:b/>
          <w:sz w:val="24"/>
        </w:rPr>
        <w:t>2</w:t>
      </w:r>
      <w:proofErr w:type="gramEnd"/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7:15 PM</w:t>
      </w:r>
    </w:p>
    <w:p w14:paraId="411CF503" w14:textId="77777777" w:rsidR="009575A8" w:rsidRDefault="001D51EF">
      <w:pPr>
        <w:ind w:left="1681" w:right="1682"/>
        <w:jc w:val="center"/>
        <w:rPr>
          <w:b/>
          <w:sz w:val="24"/>
        </w:rPr>
      </w:pPr>
      <w:r>
        <w:rPr>
          <w:b/>
          <w:spacing w:val="-2"/>
          <w:sz w:val="24"/>
        </w:rPr>
        <w:t>Agenda</w:t>
      </w:r>
    </w:p>
    <w:p w14:paraId="411CF504" w14:textId="77777777" w:rsidR="009575A8" w:rsidRDefault="009575A8">
      <w:pPr>
        <w:pStyle w:val="BodyText"/>
        <w:rPr>
          <w:b/>
        </w:rPr>
      </w:pPr>
    </w:p>
    <w:p w14:paraId="411CF505" w14:textId="77777777" w:rsidR="009575A8" w:rsidRDefault="001D51EF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ind w:hanging="421"/>
        <w:rPr>
          <w:b/>
          <w:sz w:val="24"/>
        </w:rPr>
      </w:pPr>
      <w:r>
        <w:rPr>
          <w:sz w:val="24"/>
        </w:rPr>
        <w:t>CALL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(action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item)</w:t>
      </w:r>
    </w:p>
    <w:p w14:paraId="411CF506" w14:textId="77777777" w:rsidR="009575A8" w:rsidRDefault="001D51EF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ind w:hanging="421"/>
        <w:rPr>
          <w:sz w:val="24"/>
        </w:rPr>
      </w:pPr>
      <w:r>
        <w:rPr>
          <w:sz w:val="24"/>
        </w:rPr>
        <w:t>ROLL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CALL</w:t>
      </w:r>
    </w:p>
    <w:p w14:paraId="411CF507" w14:textId="77777777" w:rsidR="009575A8" w:rsidRDefault="001D51EF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ind w:hanging="421"/>
        <w:rPr>
          <w:b/>
          <w:sz w:val="24"/>
        </w:rPr>
      </w:pPr>
      <w:r>
        <w:rPr>
          <w:sz w:val="24"/>
        </w:rPr>
        <w:t>ADDITIONS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AGENDA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(action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item)</w:t>
      </w:r>
    </w:p>
    <w:p w14:paraId="411CF508" w14:textId="77777777" w:rsidR="009575A8" w:rsidRDefault="001D51EF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ind w:hanging="421"/>
        <w:rPr>
          <w:b/>
          <w:sz w:val="24"/>
        </w:rPr>
      </w:pPr>
      <w:r>
        <w:rPr>
          <w:sz w:val="24"/>
        </w:rPr>
        <w:t>ADOPTION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 AGENDA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(action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item)</w:t>
      </w:r>
    </w:p>
    <w:p w14:paraId="411CF509" w14:textId="77777777" w:rsidR="009575A8" w:rsidRDefault="001D51EF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ind w:hanging="421"/>
        <w:rPr>
          <w:b/>
          <w:sz w:val="24"/>
        </w:rPr>
      </w:pPr>
      <w:r>
        <w:rPr>
          <w:sz w:val="24"/>
        </w:rPr>
        <w:t>APPROVAL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MINUTES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PREVIOUS</w:t>
      </w:r>
      <w:r>
        <w:rPr>
          <w:spacing w:val="-4"/>
          <w:sz w:val="24"/>
        </w:rPr>
        <w:t xml:space="preserve"> </w:t>
      </w:r>
      <w:r>
        <w:rPr>
          <w:sz w:val="24"/>
        </w:rPr>
        <w:t>MEETING(S)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(action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item)</w:t>
      </w:r>
    </w:p>
    <w:p w14:paraId="411CF50A" w14:textId="77777777" w:rsidR="009575A8" w:rsidRDefault="001D51EF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ind w:hanging="421"/>
        <w:rPr>
          <w:sz w:val="24"/>
        </w:rPr>
      </w:pPr>
      <w:r>
        <w:rPr>
          <w:sz w:val="24"/>
        </w:rPr>
        <w:t>PUBLIC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COMMENT</w:t>
      </w:r>
    </w:p>
    <w:p w14:paraId="411CF50B" w14:textId="77777777" w:rsidR="009575A8" w:rsidRDefault="001D51EF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ind w:hanging="421"/>
        <w:rPr>
          <w:sz w:val="24"/>
        </w:rPr>
      </w:pPr>
      <w:r>
        <w:rPr>
          <w:sz w:val="24"/>
        </w:rPr>
        <w:t>FRIENDS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LIBRARY</w:t>
      </w:r>
    </w:p>
    <w:p w14:paraId="411CF50C" w14:textId="77777777" w:rsidR="009575A8" w:rsidRDefault="001D51EF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ind w:hanging="421"/>
        <w:rPr>
          <w:sz w:val="24"/>
        </w:rPr>
      </w:pPr>
      <w:r>
        <w:rPr>
          <w:sz w:val="24"/>
        </w:rPr>
        <w:t>TREASURER’S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REPORT</w:t>
      </w:r>
    </w:p>
    <w:p w14:paraId="411CF50D" w14:textId="77777777" w:rsidR="009575A8" w:rsidRDefault="001D51EF">
      <w:pPr>
        <w:pStyle w:val="ListParagraph"/>
        <w:numPr>
          <w:ilvl w:val="1"/>
          <w:numId w:val="2"/>
        </w:numPr>
        <w:tabs>
          <w:tab w:val="left" w:pos="1625"/>
          <w:tab w:val="left" w:pos="1626"/>
        </w:tabs>
        <w:ind w:hanging="467"/>
        <w:rPr>
          <w:b/>
          <w:sz w:val="24"/>
        </w:rPr>
      </w:pP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Report: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  <w:r>
        <w:rPr>
          <w:spacing w:val="-3"/>
          <w:sz w:val="24"/>
        </w:rPr>
        <w:t xml:space="preserve"> </w:t>
      </w:r>
      <w:r>
        <w:rPr>
          <w:sz w:val="24"/>
        </w:rPr>
        <w:t>on file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audit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(action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item)</w:t>
      </w:r>
    </w:p>
    <w:p w14:paraId="411CF50E" w14:textId="7D132F89" w:rsidR="009575A8" w:rsidRDefault="001D51EF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ind w:hanging="421"/>
        <w:rPr>
          <w:b/>
          <w:sz w:val="24"/>
        </w:rPr>
      </w:pP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APPROVE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BUDGET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FY</w:t>
      </w:r>
      <w:r>
        <w:rPr>
          <w:spacing w:val="-3"/>
          <w:sz w:val="24"/>
        </w:rPr>
        <w:t xml:space="preserve"> </w:t>
      </w:r>
      <w:r>
        <w:rPr>
          <w:sz w:val="24"/>
        </w:rPr>
        <w:t>202</w:t>
      </w:r>
      <w:r w:rsidR="00AB4EBA">
        <w:rPr>
          <w:sz w:val="24"/>
        </w:rPr>
        <w:t>2</w:t>
      </w:r>
      <w:r>
        <w:rPr>
          <w:sz w:val="24"/>
        </w:rPr>
        <w:t>-202</w:t>
      </w:r>
      <w:r w:rsidR="00AB4EBA"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(action</w:t>
      </w:r>
      <w:r>
        <w:rPr>
          <w:b/>
          <w:spacing w:val="-2"/>
          <w:sz w:val="24"/>
        </w:rPr>
        <w:t xml:space="preserve"> item)</w:t>
      </w:r>
    </w:p>
    <w:p w14:paraId="411CF511" w14:textId="77777777" w:rsidR="009575A8" w:rsidRDefault="001D51EF">
      <w:pPr>
        <w:pStyle w:val="ListParagraph"/>
        <w:numPr>
          <w:ilvl w:val="0"/>
          <w:numId w:val="2"/>
        </w:numPr>
        <w:tabs>
          <w:tab w:val="left" w:pos="860"/>
        </w:tabs>
        <w:ind w:hanging="421"/>
        <w:rPr>
          <w:b/>
          <w:sz w:val="24"/>
        </w:rPr>
      </w:pP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APPOINTMENTS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(action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item)</w:t>
      </w:r>
    </w:p>
    <w:p w14:paraId="411CF512" w14:textId="77777777" w:rsidR="009575A8" w:rsidRDefault="001D51EF">
      <w:pPr>
        <w:pStyle w:val="ListParagraph"/>
        <w:numPr>
          <w:ilvl w:val="0"/>
          <w:numId w:val="2"/>
        </w:numPr>
        <w:tabs>
          <w:tab w:val="left" w:pos="860"/>
        </w:tabs>
        <w:ind w:hanging="421"/>
        <w:rPr>
          <w:sz w:val="24"/>
        </w:rPr>
      </w:pPr>
      <w:r>
        <w:rPr>
          <w:sz w:val="24"/>
        </w:rPr>
        <w:t>LIBRARY</w:t>
      </w:r>
      <w:r>
        <w:rPr>
          <w:spacing w:val="-7"/>
          <w:sz w:val="24"/>
        </w:rPr>
        <w:t xml:space="preserve"> </w:t>
      </w:r>
      <w:r>
        <w:rPr>
          <w:sz w:val="24"/>
        </w:rPr>
        <w:t>DIRECTOR’S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REPORT</w:t>
      </w:r>
    </w:p>
    <w:p w14:paraId="411CF513" w14:textId="77777777" w:rsidR="009575A8" w:rsidRDefault="001D51EF">
      <w:pPr>
        <w:pStyle w:val="ListParagraph"/>
        <w:numPr>
          <w:ilvl w:val="0"/>
          <w:numId w:val="2"/>
        </w:numPr>
        <w:tabs>
          <w:tab w:val="left" w:pos="860"/>
        </w:tabs>
        <w:ind w:hanging="421"/>
        <w:rPr>
          <w:sz w:val="24"/>
        </w:rPr>
      </w:pPr>
      <w:r>
        <w:rPr>
          <w:sz w:val="24"/>
        </w:rPr>
        <w:t>LIBRARY</w:t>
      </w:r>
      <w:r>
        <w:rPr>
          <w:spacing w:val="-6"/>
          <w:sz w:val="24"/>
        </w:rPr>
        <w:t xml:space="preserve"> </w:t>
      </w:r>
      <w:r>
        <w:rPr>
          <w:sz w:val="24"/>
        </w:rPr>
        <w:t>STAFF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REPORTS</w:t>
      </w:r>
    </w:p>
    <w:p w14:paraId="411CF514" w14:textId="77777777" w:rsidR="009575A8" w:rsidRDefault="001D51EF">
      <w:pPr>
        <w:pStyle w:val="ListParagraph"/>
        <w:numPr>
          <w:ilvl w:val="0"/>
          <w:numId w:val="2"/>
        </w:numPr>
        <w:tabs>
          <w:tab w:val="left" w:pos="860"/>
        </w:tabs>
        <w:ind w:hanging="421"/>
        <w:rPr>
          <w:sz w:val="24"/>
        </w:rPr>
      </w:pPr>
      <w:r>
        <w:rPr>
          <w:sz w:val="24"/>
        </w:rPr>
        <w:t>COMMITTEE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REPORTS</w:t>
      </w:r>
    </w:p>
    <w:p w14:paraId="411CF515" w14:textId="77777777" w:rsidR="009575A8" w:rsidRDefault="001D51EF">
      <w:pPr>
        <w:pStyle w:val="ListParagraph"/>
        <w:numPr>
          <w:ilvl w:val="1"/>
          <w:numId w:val="2"/>
        </w:numPr>
        <w:tabs>
          <w:tab w:val="left" w:pos="1625"/>
          <w:tab w:val="left" w:pos="1626"/>
        </w:tabs>
        <w:ind w:hanging="467"/>
        <w:rPr>
          <w:sz w:val="24"/>
        </w:rPr>
      </w:pPr>
      <w:r>
        <w:rPr>
          <w:spacing w:val="-2"/>
          <w:sz w:val="24"/>
        </w:rPr>
        <w:t>Personnel</w:t>
      </w:r>
    </w:p>
    <w:p w14:paraId="411CF516" w14:textId="77777777" w:rsidR="009575A8" w:rsidRDefault="001D51EF">
      <w:pPr>
        <w:pStyle w:val="ListParagraph"/>
        <w:numPr>
          <w:ilvl w:val="1"/>
          <w:numId w:val="2"/>
        </w:numPr>
        <w:tabs>
          <w:tab w:val="left" w:pos="1625"/>
          <w:tab w:val="left" w:pos="1626"/>
        </w:tabs>
        <w:ind w:hanging="467"/>
        <w:rPr>
          <w:sz w:val="24"/>
        </w:rPr>
      </w:pPr>
      <w:r>
        <w:rPr>
          <w:spacing w:val="-2"/>
          <w:sz w:val="24"/>
        </w:rPr>
        <w:t>Policy</w:t>
      </w:r>
    </w:p>
    <w:p w14:paraId="411CF518" w14:textId="77777777" w:rsidR="009575A8" w:rsidRDefault="001D51EF">
      <w:pPr>
        <w:pStyle w:val="ListParagraph"/>
        <w:numPr>
          <w:ilvl w:val="1"/>
          <w:numId w:val="2"/>
        </w:numPr>
        <w:tabs>
          <w:tab w:val="left" w:pos="1625"/>
          <w:tab w:val="left" w:pos="1626"/>
        </w:tabs>
        <w:ind w:hanging="467"/>
        <w:rPr>
          <w:sz w:val="24"/>
        </w:rPr>
      </w:pPr>
      <w:r>
        <w:rPr>
          <w:spacing w:val="-2"/>
          <w:sz w:val="24"/>
        </w:rPr>
        <w:t>Finance</w:t>
      </w:r>
    </w:p>
    <w:p w14:paraId="411CF519" w14:textId="77777777" w:rsidR="009575A8" w:rsidRDefault="001D51EF">
      <w:pPr>
        <w:pStyle w:val="ListParagraph"/>
        <w:numPr>
          <w:ilvl w:val="1"/>
          <w:numId w:val="2"/>
        </w:numPr>
        <w:tabs>
          <w:tab w:val="left" w:pos="1625"/>
          <w:tab w:val="left" w:pos="1626"/>
        </w:tabs>
        <w:ind w:hanging="467"/>
        <w:rPr>
          <w:sz w:val="24"/>
        </w:rPr>
      </w:pPr>
      <w:r>
        <w:rPr>
          <w:sz w:val="24"/>
        </w:rPr>
        <w:t>Buildings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Grounds</w:t>
      </w:r>
    </w:p>
    <w:p w14:paraId="411CF51A" w14:textId="2AF94ACD" w:rsidR="009575A8" w:rsidRPr="0075641B" w:rsidRDefault="001D51EF" w:rsidP="0075641B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rPr>
          <w:b/>
          <w:sz w:val="24"/>
        </w:rPr>
      </w:pPr>
      <w:r w:rsidRPr="0075641B">
        <w:rPr>
          <w:sz w:val="24"/>
        </w:rPr>
        <w:t>SECRETARY’S</w:t>
      </w:r>
      <w:r w:rsidRPr="0075641B">
        <w:rPr>
          <w:spacing w:val="-5"/>
          <w:sz w:val="24"/>
        </w:rPr>
        <w:t xml:space="preserve"> </w:t>
      </w:r>
      <w:r w:rsidRPr="0075641B">
        <w:rPr>
          <w:sz w:val="24"/>
        </w:rPr>
        <w:t>MINUTES</w:t>
      </w:r>
      <w:r w:rsidRPr="0075641B">
        <w:rPr>
          <w:spacing w:val="-4"/>
          <w:sz w:val="24"/>
        </w:rPr>
        <w:t xml:space="preserve"> </w:t>
      </w:r>
      <w:r w:rsidRPr="0075641B">
        <w:rPr>
          <w:sz w:val="24"/>
        </w:rPr>
        <w:t>AUDIT</w:t>
      </w:r>
      <w:r w:rsidRPr="0075641B">
        <w:rPr>
          <w:spacing w:val="-5"/>
          <w:sz w:val="24"/>
        </w:rPr>
        <w:t xml:space="preserve"> </w:t>
      </w:r>
      <w:r w:rsidRPr="0075641B">
        <w:rPr>
          <w:b/>
          <w:sz w:val="24"/>
        </w:rPr>
        <w:t>(action</w:t>
      </w:r>
      <w:r w:rsidRPr="0075641B">
        <w:rPr>
          <w:b/>
          <w:spacing w:val="-4"/>
          <w:sz w:val="24"/>
        </w:rPr>
        <w:t xml:space="preserve"> item)</w:t>
      </w:r>
    </w:p>
    <w:p w14:paraId="411CF51B" w14:textId="77777777" w:rsidR="009575A8" w:rsidRDefault="001D51EF" w:rsidP="0075641B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ind w:hanging="421"/>
        <w:rPr>
          <w:sz w:val="24"/>
        </w:rPr>
      </w:pPr>
      <w:r>
        <w:rPr>
          <w:sz w:val="24"/>
        </w:rPr>
        <w:t>APPROVE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FOR PUBLIC</w:t>
      </w:r>
      <w:r>
        <w:rPr>
          <w:spacing w:val="-3"/>
          <w:sz w:val="24"/>
        </w:rPr>
        <w:t xml:space="preserve"> </w:t>
      </w:r>
      <w:r>
        <w:rPr>
          <w:sz w:val="24"/>
        </w:rPr>
        <w:t>HEARING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APPROPRIATIONS</w:t>
      </w:r>
    </w:p>
    <w:p w14:paraId="411CF51C" w14:textId="6ED104DE" w:rsidR="009575A8" w:rsidRDefault="001D51EF" w:rsidP="3CE7794D">
      <w:pPr>
        <w:spacing w:before="1"/>
        <w:ind w:left="859"/>
        <w:rPr>
          <w:b/>
          <w:bCs/>
          <w:sz w:val="24"/>
          <w:szCs w:val="24"/>
        </w:rPr>
      </w:pPr>
      <w:r w:rsidRPr="3CE7794D">
        <w:rPr>
          <w:sz w:val="24"/>
          <w:szCs w:val="24"/>
        </w:rPr>
        <w:t>ORDINANCE</w:t>
      </w:r>
      <w:r w:rsidRPr="3CE7794D">
        <w:rPr>
          <w:spacing w:val="-4"/>
          <w:sz w:val="24"/>
          <w:szCs w:val="24"/>
        </w:rPr>
        <w:t xml:space="preserve"> </w:t>
      </w:r>
      <w:r w:rsidRPr="3CE7794D">
        <w:rPr>
          <w:sz w:val="24"/>
          <w:szCs w:val="24"/>
        </w:rPr>
        <w:t>202</w:t>
      </w:r>
      <w:r w:rsidR="002661E0" w:rsidRPr="3CE7794D">
        <w:rPr>
          <w:sz w:val="24"/>
          <w:szCs w:val="24"/>
        </w:rPr>
        <w:t>2</w:t>
      </w:r>
      <w:r w:rsidRPr="3CE7794D">
        <w:rPr>
          <w:sz w:val="24"/>
          <w:szCs w:val="24"/>
        </w:rPr>
        <w:t>-1:</w:t>
      </w:r>
      <w:r w:rsidRPr="3CE7794D">
        <w:rPr>
          <w:spacing w:val="-1"/>
          <w:sz w:val="24"/>
          <w:szCs w:val="24"/>
        </w:rPr>
        <w:t xml:space="preserve"> </w:t>
      </w:r>
      <w:r w:rsidRPr="3CE7794D">
        <w:rPr>
          <w:sz w:val="24"/>
          <w:szCs w:val="24"/>
        </w:rPr>
        <w:t>September</w:t>
      </w:r>
      <w:r w:rsidRPr="3CE7794D">
        <w:rPr>
          <w:spacing w:val="-2"/>
          <w:sz w:val="24"/>
          <w:szCs w:val="24"/>
        </w:rPr>
        <w:t xml:space="preserve"> </w:t>
      </w:r>
      <w:r w:rsidRPr="3CE7794D">
        <w:rPr>
          <w:sz w:val="24"/>
          <w:szCs w:val="24"/>
        </w:rPr>
        <w:t>1</w:t>
      </w:r>
      <w:r w:rsidR="002661E0" w:rsidRPr="3CE7794D">
        <w:rPr>
          <w:sz w:val="24"/>
          <w:szCs w:val="24"/>
        </w:rPr>
        <w:t>2</w:t>
      </w:r>
      <w:r w:rsidRPr="3CE7794D">
        <w:rPr>
          <w:sz w:val="24"/>
          <w:szCs w:val="24"/>
        </w:rPr>
        <w:t>,</w:t>
      </w:r>
      <w:r w:rsidRPr="3CE7794D">
        <w:rPr>
          <w:spacing w:val="-1"/>
          <w:sz w:val="24"/>
          <w:szCs w:val="24"/>
        </w:rPr>
        <w:t xml:space="preserve"> </w:t>
      </w:r>
      <w:proofErr w:type="gramStart"/>
      <w:r w:rsidRPr="3CE7794D">
        <w:rPr>
          <w:sz w:val="24"/>
          <w:szCs w:val="24"/>
        </w:rPr>
        <w:t>2022</w:t>
      </w:r>
      <w:proofErr w:type="gramEnd"/>
      <w:r w:rsidRPr="3CE7794D">
        <w:rPr>
          <w:sz w:val="24"/>
          <w:szCs w:val="24"/>
        </w:rPr>
        <w:t xml:space="preserve"> at</w:t>
      </w:r>
      <w:r w:rsidRPr="3CE7794D">
        <w:rPr>
          <w:spacing w:val="-1"/>
          <w:sz w:val="24"/>
          <w:szCs w:val="24"/>
        </w:rPr>
        <w:t xml:space="preserve"> </w:t>
      </w:r>
      <w:r w:rsidRPr="3CE7794D">
        <w:rPr>
          <w:sz w:val="24"/>
          <w:szCs w:val="24"/>
        </w:rPr>
        <w:t>7:00</w:t>
      </w:r>
      <w:r w:rsidRPr="3CE7794D">
        <w:rPr>
          <w:spacing w:val="-1"/>
          <w:sz w:val="24"/>
          <w:szCs w:val="24"/>
        </w:rPr>
        <w:t xml:space="preserve"> </w:t>
      </w:r>
      <w:r w:rsidRPr="3CE7794D">
        <w:rPr>
          <w:sz w:val="24"/>
          <w:szCs w:val="24"/>
        </w:rPr>
        <w:t>pm</w:t>
      </w:r>
      <w:r w:rsidRPr="3CE7794D">
        <w:rPr>
          <w:spacing w:val="-1"/>
          <w:sz w:val="24"/>
          <w:szCs w:val="24"/>
        </w:rPr>
        <w:t xml:space="preserve"> </w:t>
      </w:r>
      <w:r w:rsidRPr="3CE7794D">
        <w:rPr>
          <w:b/>
          <w:bCs/>
          <w:sz w:val="24"/>
          <w:szCs w:val="24"/>
        </w:rPr>
        <w:t>(action</w:t>
      </w:r>
      <w:r w:rsidRPr="3CE7794D">
        <w:rPr>
          <w:b/>
          <w:bCs/>
          <w:spacing w:val="-1"/>
          <w:sz w:val="24"/>
          <w:szCs w:val="24"/>
        </w:rPr>
        <w:t xml:space="preserve"> </w:t>
      </w:r>
      <w:r w:rsidRPr="3CE7794D">
        <w:rPr>
          <w:b/>
          <w:bCs/>
          <w:spacing w:val="-2"/>
          <w:sz w:val="24"/>
          <w:szCs w:val="24"/>
        </w:rPr>
        <w:t>item)</w:t>
      </w:r>
    </w:p>
    <w:p w14:paraId="74539439" w14:textId="77777777" w:rsidR="0075641B" w:rsidRPr="0075641B" w:rsidRDefault="001D51EF" w:rsidP="0075641B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ind w:hanging="421"/>
        <w:rPr>
          <w:sz w:val="24"/>
        </w:rPr>
      </w:pPr>
      <w:r>
        <w:rPr>
          <w:sz w:val="24"/>
        </w:rPr>
        <w:t>EXECUTIVE</w:t>
      </w:r>
      <w:r>
        <w:rPr>
          <w:spacing w:val="-7"/>
          <w:sz w:val="24"/>
        </w:rPr>
        <w:t xml:space="preserve"> </w:t>
      </w:r>
      <w:r>
        <w:rPr>
          <w:sz w:val="24"/>
        </w:rPr>
        <w:t>SESSION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DISCUSS</w:t>
      </w:r>
      <w:r>
        <w:rPr>
          <w:spacing w:val="-4"/>
          <w:sz w:val="24"/>
        </w:rPr>
        <w:t xml:space="preserve"> </w:t>
      </w:r>
      <w:r>
        <w:rPr>
          <w:sz w:val="24"/>
        </w:rPr>
        <w:t>PERSONNEL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LITIGATION</w:t>
      </w:r>
    </w:p>
    <w:p w14:paraId="420978AA" w14:textId="63D16D1B" w:rsidR="0035032D" w:rsidRPr="0075641B" w:rsidRDefault="0075641B" w:rsidP="0075641B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ind w:hanging="421"/>
        <w:rPr>
          <w:sz w:val="24"/>
        </w:rPr>
      </w:pPr>
      <w:r w:rsidRPr="0075641B">
        <w:rPr>
          <w:sz w:val="24"/>
        </w:rPr>
        <w:t xml:space="preserve">SEMI-ANNUAL REVIEW OF EXECUTIVE SESSION MINUTES </w:t>
      </w:r>
      <w:r w:rsidRPr="0075641B">
        <w:rPr>
          <w:b/>
          <w:sz w:val="24"/>
        </w:rPr>
        <w:t>(action</w:t>
      </w:r>
      <w:r w:rsidRPr="0075641B">
        <w:rPr>
          <w:b/>
          <w:spacing w:val="-1"/>
          <w:sz w:val="24"/>
        </w:rPr>
        <w:t xml:space="preserve"> </w:t>
      </w:r>
      <w:r w:rsidRPr="0075641B">
        <w:rPr>
          <w:b/>
          <w:spacing w:val="-2"/>
          <w:sz w:val="24"/>
        </w:rPr>
        <w:t>item)</w:t>
      </w:r>
    </w:p>
    <w:p w14:paraId="411CF51F" w14:textId="77777777" w:rsidR="009575A8" w:rsidRDefault="001D51EF" w:rsidP="0075641B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ind w:hanging="421"/>
        <w:rPr>
          <w:sz w:val="24"/>
        </w:rPr>
      </w:pPr>
      <w:r>
        <w:rPr>
          <w:sz w:val="24"/>
        </w:rPr>
        <w:t>OLD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BUSINESS</w:t>
      </w:r>
    </w:p>
    <w:p w14:paraId="411CF521" w14:textId="645EEA11" w:rsidR="009575A8" w:rsidRPr="00D50A36" w:rsidRDefault="001D51EF" w:rsidP="0075641B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ind w:hanging="421"/>
        <w:rPr>
          <w:sz w:val="24"/>
        </w:rPr>
      </w:pP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BUSINESS</w:t>
      </w:r>
    </w:p>
    <w:p w14:paraId="28468277" w14:textId="643D6A05" w:rsidR="00D50A36" w:rsidRDefault="001D51EF" w:rsidP="0075641B">
      <w:pPr>
        <w:pStyle w:val="ListParagraph"/>
        <w:numPr>
          <w:ilvl w:val="1"/>
          <w:numId w:val="2"/>
        </w:numPr>
        <w:tabs>
          <w:tab w:val="left" w:pos="859"/>
          <w:tab w:val="left" w:pos="860"/>
        </w:tabs>
        <w:rPr>
          <w:sz w:val="24"/>
        </w:rPr>
      </w:pPr>
      <w:r>
        <w:rPr>
          <w:spacing w:val="-2"/>
          <w:sz w:val="24"/>
        </w:rPr>
        <w:t xml:space="preserve">Staff Policy Handbook </w:t>
      </w:r>
    </w:p>
    <w:p w14:paraId="411CF522" w14:textId="77777777" w:rsidR="009575A8" w:rsidRDefault="001D51EF" w:rsidP="0075641B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ind w:hanging="421"/>
        <w:rPr>
          <w:b/>
          <w:sz w:val="24"/>
        </w:rPr>
      </w:pPr>
      <w:r>
        <w:rPr>
          <w:sz w:val="24"/>
        </w:rPr>
        <w:t>ADJOURN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(action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item)</w:t>
      </w:r>
    </w:p>
    <w:p w14:paraId="411CF523" w14:textId="77777777" w:rsidR="009575A8" w:rsidRDefault="009575A8">
      <w:pPr>
        <w:pStyle w:val="BodyText"/>
        <w:rPr>
          <w:b/>
          <w:sz w:val="26"/>
        </w:rPr>
      </w:pPr>
    </w:p>
    <w:p w14:paraId="411CF524" w14:textId="77777777" w:rsidR="009575A8" w:rsidRDefault="009575A8">
      <w:pPr>
        <w:pStyle w:val="BodyText"/>
        <w:rPr>
          <w:b/>
          <w:sz w:val="22"/>
        </w:rPr>
      </w:pPr>
    </w:p>
    <w:p w14:paraId="411CF53A" w14:textId="2A0BDC76" w:rsidR="009575A8" w:rsidRDefault="009575A8">
      <w:pPr>
        <w:ind w:left="440" w:right="188"/>
        <w:rPr>
          <w:i/>
          <w:sz w:val="24"/>
        </w:rPr>
      </w:pPr>
    </w:p>
    <w:sectPr w:rsidR="009575A8">
      <w:pgSz w:w="12240" w:h="15840"/>
      <w:pgMar w:top="640" w:right="11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2448"/>
    <w:multiLevelType w:val="hybridMultilevel"/>
    <w:tmpl w:val="4B78A3EA"/>
    <w:lvl w:ilvl="0" w:tplc="F814C98C">
      <w:start w:val="1"/>
      <w:numFmt w:val="decimal"/>
      <w:lvlText w:val="%1."/>
      <w:lvlJc w:val="left"/>
      <w:pPr>
        <w:ind w:left="86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8D856F8">
      <w:start w:val="1"/>
      <w:numFmt w:val="upperLetter"/>
      <w:lvlText w:val="%2."/>
      <w:lvlJc w:val="left"/>
      <w:pPr>
        <w:ind w:left="1625" w:hanging="4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C42AF9C6">
      <w:numFmt w:val="bullet"/>
      <w:lvlText w:val="•"/>
      <w:lvlJc w:val="left"/>
      <w:pPr>
        <w:ind w:left="2477" w:hanging="466"/>
      </w:pPr>
      <w:rPr>
        <w:rFonts w:hint="default"/>
        <w:lang w:val="en-US" w:eastAsia="en-US" w:bidi="ar-SA"/>
      </w:rPr>
    </w:lvl>
    <w:lvl w:ilvl="3" w:tplc="C9123144">
      <w:numFmt w:val="bullet"/>
      <w:lvlText w:val="•"/>
      <w:lvlJc w:val="left"/>
      <w:pPr>
        <w:ind w:left="3335" w:hanging="466"/>
      </w:pPr>
      <w:rPr>
        <w:rFonts w:hint="default"/>
        <w:lang w:val="en-US" w:eastAsia="en-US" w:bidi="ar-SA"/>
      </w:rPr>
    </w:lvl>
    <w:lvl w:ilvl="4" w:tplc="4614EF06">
      <w:numFmt w:val="bullet"/>
      <w:lvlText w:val="•"/>
      <w:lvlJc w:val="left"/>
      <w:pPr>
        <w:ind w:left="4193" w:hanging="466"/>
      </w:pPr>
      <w:rPr>
        <w:rFonts w:hint="default"/>
        <w:lang w:val="en-US" w:eastAsia="en-US" w:bidi="ar-SA"/>
      </w:rPr>
    </w:lvl>
    <w:lvl w:ilvl="5" w:tplc="5D32E4F2">
      <w:numFmt w:val="bullet"/>
      <w:lvlText w:val="•"/>
      <w:lvlJc w:val="left"/>
      <w:pPr>
        <w:ind w:left="5051" w:hanging="466"/>
      </w:pPr>
      <w:rPr>
        <w:rFonts w:hint="default"/>
        <w:lang w:val="en-US" w:eastAsia="en-US" w:bidi="ar-SA"/>
      </w:rPr>
    </w:lvl>
    <w:lvl w:ilvl="6" w:tplc="CADABFA0">
      <w:numFmt w:val="bullet"/>
      <w:lvlText w:val="•"/>
      <w:lvlJc w:val="left"/>
      <w:pPr>
        <w:ind w:left="5908" w:hanging="466"/>
      </w:pPr>
      <w:rPr>
        <w:rFonts w:hint="default"/>
        <w:lang w:val="en-US" w:eastAsia="en-US" w:bidi="ar-SA"/>
      </w:rPr>
    </w:lvl>
    <w:lvl w:ilvl="7" w:tplc="F410D51E">
      <w:numFmt w:val="bullet"/>
      <w:lvlText w:val="•"/>
      <w:lvlJc w:val="left"/>
      <w:pPr>
        <w:ind w:left="6766" w:hanging="466"/>
      </w:pPr>
      <w:rPr>
        <w:rFonts w:hint="default"/>
        <w:lang w:val="en-US" w:eastAsia="en-US" w:bidi="ar-SA"/>
      </w:rPr>
    </w:lvl>
    <w:lvl w:ilvl="8" w:tplc="6FB631E8">
      <w:numFmt w:val="bullet"/>
      <w:lvlText w:val="•"/>
      <w:lvlJc w:val="left"/>
      <w:pPr>
        <w:ind w:left="7624" w:hanging="466"/>
      </w:pPr>
      <w:rPr>
        <w:rFonts w:hint="default"/>
        <w:lang w:val="en-US" w:eastAsia="en-US" w:bidi="ar-SA"/>
      </w:rPr>
    </w:lvl>
  </w:abstractNum>
  <w:abstractNum w:abstractNumId="1" w15:restartNumberingAfterBreak="0">
    <w:nsid w:val="7ABD7704"/>
    <w:multiLevelType w:val="hybridMultilevel"/>
    <w:tmpl w:val="313883FC"/>
    <w:lvl w:ilvl="0" w:tplc="E2EAAA16">
      <w:start w:val="1"/>
      <w:numFmt w:val="decimal"/>
      <w:lvlText w:val="%1."/>
      <w:lvlJc w:val="left"/>
      <w:pPr>
        <w:ind w:left="86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9AA9E4C">
      <w:start w:val="1"/>
      <w:numFmt w:val="upperLetter"/>
      <w:lvlText w:val="%2."/>
      <w:lvlJc w:val="left"/>
      <w:pPr>
        <w:ind w:left="1625" w:hanging="4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61743C66">
      <w:start w:val="1"/>
      <w:numFmt w:val="lowerRoman"/>
      <w:lvlText w:val="%3."/>
      <w:lvlJc w:val="left"/>
      <w:pPr>
        <w:ind w:left="27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7A523C1E">
      <w:numFmt w:val="bullet"/>
      <w:lvlText w:val="•"/>
      <w:lvlJc w:val="left"/>
      <w:pPr>
        <w:ind w:left="3600" w:hanging="720"/>
      </w:pPr>
      <w:rPr>
        <w:rFonts w:hint="default"/>
        <w:lang w:val="en-US" w:eastAsia="en-US" w:bidi="ar-SA"/>
      </w:rPr>
    </w:lvl>
    <w:lvl w:ilvl="4" w:tplc="9EE08A1A">
      <w:numFmt w:val="bullet"/>
      <w:lvlText w:val="•"/>
      <w:lvlJc w:val="left"/>
      <w:pPr>
        <w:ind w:left="4420" w:hanging="720"/>
      </w:pPr>
      <w:rPr>
        <w:rFonts w:hint="default"/>
        <w:lang w:val="en-US" w:eastAsia="en-US" w:bidi="ar-SA"/>
      </w:rPr>
    </w:lvl>
    <w:lvl w:ilvl="5" w:tplc="8FDEA62C">
      <w:numFmt w:val="bullet"/>
      <w:lvlText w:val="•"/>
      <w:lvlJc w:val="left"/>
      <w:pPr>
        <w:ind w:left="5240" w:hanging="720"/>
      </w:pPr>
      <w:rPr>
        <w:rFonts w:hint="default"/>
        <w:lang w:val="en-US" w:eastAsia="en-US" w:bidi="ar-SA"/>
      </w:rPr>
    </w:lvl>
    <w:lvl w:ilvl="6" w:tplc="6B2CEC08">
      <w:numFmt w:val="bullet"/>
      <w:lvlText w:val="•"/>
      <w:lvlJc w:val="left"/>
      <w:pPr>
        <w:ind w:left="6060" w:hanging="720"/>
      </w:pPr>
      <w:rPr>
        <w:rFonts w:hint="default"/>
        <w:lang w:val="en-US" w:eastAsia="en-US" w:bidi="ar-SA"/>
      </w:rPr>
    </w:lvl>
    <w:lvl w:ilvl="7" w:tplc="80C6B4D2">
      <w:numFmt w:val="bullet"/>
      <w:lvlText w:val="•"/>
      <w:lvlJc w:val="left"/>
      <w:pPr>
        <w:ind w:left="6880" w:hanging="720"/>
      </w:pPr>
      <w:rPr>
        <w:rFonts w:hint="default"/>
        <w:lang w:val="en-US" w:eastAsia="en-US" w:bidi="ar-SA"/>
      </w:rPr>
    </w:lvl>
    <w:lvl w:ilvl="8" w:tplc="6F323958">
      <w:numFmt w:val="bullet"/>
      <w:lvlText w:val="•"/>
      <w:lvlJc w:val="left"/>
      <w:pPr>
        <w:ind w:left="7700" w:hanging="720"/>
      </w:pPr>
      <w:rPr>
        <w:rFonts w:hint="default"/>
        <w:lang w:val="en-US" w:eastAsia="en-US" w:bidi="ar-SA"/>
      </w:rPr>
    </w:lvl>
  </w:abstractNum>
  <w:num w:numId="1" w16cid:durableId="1817138002">
    <w:abstractNumId w:val="0"/>
  </w:num>
  <w:num w:numId="2" w16cid:durableId="454756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75A8"/>
    <w:rsid w:val="000A0E17"/>
    <w:rsid w:val="001D51EF"/>
    <w:rsid w:val="002661E0"/>
    <w:rsid w:val="0035032D"/>
    <w:rsid w:val="0075641B"/>
    <w:rsid w:val="007C575F"/>
    <w:rsid w:val="008800FE"/>
    <w:rsid w:val="009575A8"/>
    <w:rsid w:val="00AB4EBA"/>
    <w:rsid w:val="00D50A36"/>
    <w:rsid w:val="00ED4D75"/>
    <w:rsid w:val="3CE7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CF500"/>
  <w15:docId w15:val="{CF818E8C-8AEC-408A-948D-CE4C34A8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41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4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AND COUNTRY PUBLIC LIBRARY DISTRICT</dc:title>
  <dc:creator>Mary Lynn Alms</dc:creator>
  <cp:lastModifiedBy>Emily Hoffman</cp:lastModifiedBy>
  <cp:revision>12</cp:revision>
  <dcterms:created xsi:type="dcterms:W3CDTF">2022-06-29T20:17:00Z</dcterms:created>
  <dcterms:modified xsi:type="dcterms:W3CDTF">2022-07-06T16:52:00Z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2022-06-29T00:00:00Z</vt:filetime>
  </property>
  <property fmtid="{D5CDD505-2E9C-101B-9397-08002B2CF9AE}" pid="5" name="Producer">
    <vt:lpwstr>Adobe PDF Library 21.5.80</vt:lpwstr>
  </property>
  <property fmtid="{D5CDD505-2E9C-101B-9397-08002B2CF9AE}" pid="6" name="SourceModified">
    <vt:lpwstr/>
  </property>
</Properties>
</file>